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Pr="00B35C77" w:rsidR="00B93954">
        <w:rPr>
          <w:sz w:val="26"/>
          <w:szCs w:val="26"/>
        </w:rPr>
        <w:t>28</w:t>
      </w:r>
      <w:r w:rsidRPr="00B35C77" w:rsidR="00FA71C9">
        <w:rPr>
          <w:sz w:val="26"/>
          <w:szCs w:val="26"/>
        </w:rPr>
        <w:t xml:space="preserve"> февраля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9272F7" w:rsidRPr="00B35C77" w:rsidP="009272F7">
      <w:pPr>
        <w:pStyle w:val="BodyTextIndent3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B35C77">
        <w:rPr>
          <w:sz w:val="26"/>
          <w:szCs w:val="26"/>
        </w:rPr>
        <w:t>района  Ханты</w:t>
      </w:r>
      <w:r w:rsidRPr="00B35C77"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B93954" w:rsidRPr="00B35C77" w:rsidP="00D611E1">
      <w:pPr>
        <w:ind w:firstLine="720"/>
        <w:jc w:val="both"/>
        <w:rPr>
          <w:b/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Pr="00B35C77">
        <w:rPr>
          <w:sz w:val="26"/>
          <w:szCs w:val="26"/>
        </w:rPr>
        <w:t>328</w:t>
      </w:r>
      <w:r w:rsidRPr="00B35C77" w:rsidR="00CE7B25">
        <w:rPr>
          <w:sz w:val="26"/>
          <w:szCs w:val="26"/>
        </w:rPr>
        <w:t>-2802/2025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Pr="00B35C77">
        <w:rPr>
          <w:b/>
          <w:sz w:val="26"/>
          <w:szCs w:val="26"/>
        </w:rPr>
        <w:t xml:space="preserve">Алимова </w:t>
      </w:r>
      <w:r w:rsidR="00D611E1">
        <w:rPr>
          <w:b/>
          <w:sz w:val="28"/>
          <w:szCs w:val="28"/>
        </w:rPr>
        <w:t>***</w:t>
      </w:r>
    </w:p>
    <w:p w:rsidR="00B93954" w:rsidRPr="00B35C77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B93954" w:rsidRPr="00B35C77" w:rsidP="00B93954">
      <w:pPr>
        <w:jc w:val="center"/>
        <w:rPr>
          <w:sz w:val="26"/>
          <w:szCs w:val="26"/>
        </w:rPr>
      </w:pPr>
    </w:p>
    <w:p w:rsidR="00B93954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29.10.2024 в 00 час. 01 мин. Алимов А.М., проживающий по адресу: </w:t>
      </w:r>
      <w:r w:rsidR="00D611E1">
        <w:rPr>
          <w:b/>
          <w:sz w:val="28"/>
          <w:szCs w:val="28"/>
        </w:rPr>
        <w:t>**</w:t>
      </w:r>
      <w:r w:rsidR="00D611E1">
        <w:rPr>
          <w:b/>
          <w:sz w:val="28"/>
          <w:szCs w:val="28"/>
        </w:rPr>
        <w:t xml:space="preserve">* </w:t>
      </w:r>
      <w:r w:rsidRPr="00B35C77">
        <w:rPr>
          <w:sz w:val="26"/>
          <w:szCs w:val="26"/>
        </w:rPr>
        <w:t xml:space="preserve"> не</w:t>
      </w:r>
      <w:r w:rsidRPr="00B35C77">
        <w:rPr>
          <w:sz w:val="26"/>
          <w:szCs w:val="26"/>
        </w:rPr>
        <w:t xml:space="preserve"> уплатил в установленные законом сроки административный штраф в размере 800 рублей по постановлению по делу об административном правонарушении </w:t>
      </w:r>
      <w:r w:rsidR="00D611E1">
        <w:rPr>
          <w:b/>
          <w:sz w:val="28"/>
          <w:szCs w:val="28"/>
        </w:rPr>
        <w:t xml:space="preserve">*** </w:t>
      </w:r>
      <w:r w:rsidRPr="00B35C77">
        <w:rPr>
          <w:sz w:val="26"/>
          <w:szCs w:val="26"/>
        </w:rPr>
        <w:t>от 18.08.2024.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Pr="00B35C77" w:rsidR="00B93954">
        <w:rPr>
          <w:sz w:val="26"/>
          <w:szCs w:val="26"/>
        </w:rPr>
        <w:t>Алимов А.М.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признал. Пояснил, что </w:t>
      </w:r>
      <w:r w:rsidRPr="00B35C77" w:rsidR="00AB364C">
        <w:rPr>
          <w:sz w:val="26"/>
          <w:szCs w:val="26"/>
        </w:rPr>
        <w:t xml:space="preserve">инвалидность не имеет, </w:t>
      </w:r>
      <w:r w:rsidRPr="00B35C77" w:rsidR="00B35C77">
        <w:rPr>
          <w:sz w:val="26"/>
          <w:szCs w:val="26"/>
        </w:rPr>
        <w:t>забыл про штраф.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Pr="00B35C77" w:rsidR="00B93954">
        <w:rPr>
          <w:szCs w:val="26"/>
        </w:rPr>
        <w:t>Алимова А.М.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Pr="00B35C77" w:rsidR="00B93954">
        <w:rPr>
          <w:szCs w:val="26"/>
        </w:rPr>
        <w:t>Алимова А.М.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9272F7" w:rsidRPr="00B35C77" w:rsidP="00D73CA5">
      <w:pPr>
        <w:pStyle w:val="BodyTextIndent"/>
        <w:rPr>
          <w:szCs w:val="26"/>
        </w:rPr>
      </w:pPr>
      <w:r w:rsidRPr="00B35C77">
        <w:rPr>
          <w:szCs w:val="26"/>
        </w:rPr>
        <w:t xml:space="preserve">Смягчающих административную ответственность обстоятельств судом не установлено. </w:t>
      </w:r>
    </w:p>
    <w:p w:rsidR="00B93954" w:rsidRPr="00B35C77" w:rsidP="00B9395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</w:t>
      </w:r>
      <w:r w:rsidRPr="00B35C77">
        <w:rPr>
          <w:sz w:val="26"/>
          <w:szCs w:val="26"/>
        </w:rPr>
        <w:t xml:space="preserve">Отягчающим </w:t>
      </w:r>
      <w:r w:rsidRPr="00B35C77"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 w:rsidRPr="00B35C77">
        <w:rPr>
          <w:sz w:val="26"/>
          <w:szCs w:val="26"/>
        </w:rPr>
        <w:t xml:space="preserve">повторное совершение однородного административного правонарушения. </w:t>
      </w:r>
    </w:p>
    <w:p w:rsidR="009272F7" w:rsidRPr="00B35C77" w:rsidP="009272F7">
      <w:pPr>
        <w:pStyle w:val="BodyTextIndent2"/>
        <w:rPr>
          <w:sz w:val="26"/>
          <w:szCs w:val="26"/>
        </w:rPr>
      </w:pPr>
      <w:r w:rsidRPr="00B35C77">
        <w:rPr>
          <w:sz w:val="26"/>
          <w:szCs w:val="26"/>
        </w:rPr>
        <w:t>Определяя вид и меру наказания нарушителю, суд учитывает характер правонарушения и его пос</w:t>
      </w:r>
      <w:r w:rsidRPr="00B35C77" w:rsidR="00D73CA5">
        <w:rPr>
          <w:sz w:val="26"/>
          <w:szCs w:val="26"/>
        </w:rPr>
        <w:t>ледствия, личность нарушителя</w:t>
      </w:r>
      <w:r w:rsidRPr="00B35C77" w:rsidR="00B35C77">
        <w:rPr>
          <w:sz w:val="26"/>
          <w:szCs w:val="26"/>
        </w:rPr>
        <w:t>, многократно привлеченного по ч.1 ст.20.25 КоАП РФ</w:t>
      </w:r>
      <w:r w:rsidRPr="00B35C77">
        <w:rPr>
          <w:sz w:val="26"/>
          <w:szCs w:val="26"/>
        </w:rPr>
        <w:t xml:space="preserve">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360731" w:rsidRPr="00B35C77" w:rsidP="009272F7">
      <w:pPr>
        <w:rPr>
          <w:b/>
          <w:snapToGrid w:val="0"/>
          <w:color w:val="000000"/>
          <w:sz w:val="26"/>
          <w:szCs w:val="26"/>
        </w:rPr>
      </w:pPr>
    </w:p>
    <w:p w:rsidR="00B93954" w:rsidRPr="00B35C77" w:rsidP="009272F7">
      <w:pPr>
        <w:jc w:val="center"/>
        <w:rPr>
          <w:b/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Pr="00B35C77" w:rsidR="00B93954">
        <w:rPr>
          <w:b/>
          <w:sz w:val="26"/>
          <w:szCs w:val="26"/>
        </w:rPr>
        <w:t xml:space="preserve">Алимова </w:t>
      </w:r>
      <w:r w:rsidR="00D611E1">
        <w:rPr>
          <w:b/>
          <w:sz w:val="28"/>
          <w:szCs w:val="28"/>
        </w:rPr>
        <w:t xml:space="preserve">*** </w:t>
      </w:r>
      <w:r w:rsidRPr="00B35C77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Pr="00B35C77" w:rsidR="00B93954">
        <w:rPr>
          <w:b/>
          <w:snapToGrid w:val="0"/>
          <w:color w:val="000000"/>
          <w:sz w:val="26"/>
          <w:szCs w:val="26"/>
        </w:rPr>
        <w:t>10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Pr="00B35C77" w:rsidR="00AD59A5">
        <w:rPr>
          <w:b/>
          <w:snapToGrid w:val="0"/>
          <w:color w:val="000000"/>
          <w:sz w:val="26"/>
          <w:szCs w:val="26"/>
        </w:rPr>
        <w:t>ок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Pr="00B35C77" w:rsidR="00B93954">
        <w:rPr>
          <w:snapToGrid w:val="0"/>
          <w:color w:val="000000"/>
          <w:sz w:val="26"/>
          <w:szCs w:val="26"/>
        </w:rPr>
        <w:t>Алимову А.М.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Pr="00B35C77" w:rsidR="00B93954">
        <w:rPr>
          <w:snapToGrid w:val="0"/>
          <w:color w:val="000000"/>
          <w:sz w:val="26"/>
          <w:szCs w:val="26"/>
        </w:rPr>
        <w:t>10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Pr="00B35C77" w:rsidR="00B93954">
        <w:rPr>
          <w:snapToGrid w:val="0"/>
          <w:color w:val="000000"/>
          <w:sz w:val="26"/>
          <w:szCs w:val="26"/>
        </w:rPr>
        <w:t>40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Pr="00B35C77" w:rsidR="00B93954">
        <w:rPr>
          <w:snapToGrid w:val="0"/>
          <w:color w:val="000000"/>
          <w:sz w:val="26"/>
          <w:szCs w:val="26"/>
        </w:rPr>
        <w:t>28</w:t>
      </w:r>
      <w:r w:rsidRPr="00B35C77" w:rsidR="00FA71C9">
        <w:rPr>
          <w:snapToGrid w:val="0"/>
          <w:color w:val="000000"/>
          <w:sz w:val="26"/>
          <w:szCs w:val="26"/>
        </w:rPr>
        <w:t xml:space="preserve"> февраля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участка № 2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Ханты-Мансийского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</w:t>
      </w:r>
      <w:r w:rsidRPr="00B35C77">
        <w:rPr>
          <w:sz w:val="26"/>
          <w:szCs w:val="26"/>
        </w:rPr>
        <w:t xml:space="preserve">района  </w:t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  <w:t xml:space="preserve">                        О.А. Новокшенова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B7C41"/>
    <w:rsid w:val="001C458C"/>
    <w:rsid w:val="001D2714"/>
    <w:rsid w:val="0031472D"/>
    <w:rsid w:val="00333789"/>
    <w:rsid w:val="00360731"/>
    <w:rsid w:val="00446D11"/>
    <w:rsid w:val="004852D8"/>
    <w:rsid w:val="00657A34"/>
    <w:rsid w:val="00657ED2"/>
    <w:rsid w:val="008A4036"/>
    <w:rsid w:val="009272F7"/>
    <w:rsid w:val="00955346"/>
    <w:rsid w:val="00990573"/>
    <w:rsid w:val="009C1445"/>
    <w:rsid w:val="00AB364C"/>
    <w:rsid w:val="00AC06F9"/>
    <w:rsid w:val="00AD59A5"/>
    <w:rsid w:val="00B35C77"/>
    <w:rsid w:val="00B93954"/>
    <w:rsid w:val="00C33FA8"/>
    <w:rsid w:val="00CE7B25"/>
    <w:rsid w:val="00D611E1"/>
    <w:rsid w:val="00D62F02"/>
    <w:rsid w:val="00D62FCA"/>
    <w:rsid w:val="00D73CA5"/>
    <w:rsid w:val="00E12908"/>
    <w:rsid w:val="00FA71C9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